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2E" w:rsidRPr="0026562E" w:rsidRDefault="0026562E">
      <w:r w:rsidRPr="0026562E">
        <w:t>Bitte bestellen Sie am Morgen bis 12 Uhr, die Auslieferung ist am Folgetag am Nachmittag zwischen 14 – 1</w:t>
      </w:r>
      <w:r w:rsidR="00D82CD3">
        <w:t>9</w:t>
      </w:r>
      <w:r w:rsidRPr="0026562E">
        <w:t xml:space="preserve"> Uhr. </w:t>
      </w:r>
    </w:p>
    <w:p w:rsidR="0026562E" w:rsidRPr="00D95753" w:rsidRDefault="0026562E">
      <w:pPr>
        <w:rPr>
          <w:b/>
          <w:bCs/>
        </w:rPr>
      </w:pPr>
    </w:p>
    <w:p w:rsidR="006B7585" w:rsidRPr="006F38DF" w:rsidRDefault="006B7585">
      <w:pPr>
        <w:rPr>
          <w:b/>
          <w:bCs/>
          <w:lang w:val="en-US"/>
        </w:rPr>
      </w:pPr>
      <w:r w:rsidRPr="006F38DF">
        <w:rPr>
          <w:b/>
          <w:bCs/>
          <w:lang w:val="en-US"/>
        </w:rPr>
        <w:t>Bestellformular Compra per me</w:t>
      </w:r>
    </w:p>
    <w:p w:rsidR="006B7585" w:rsidRPr="006F38DF" w:rsidRDefault="006B7585">
      <w:pPr>
        <w:rPr>
          <w:lang w:val="en-US"/>
        </w:rPr>
      </w:pPr>
    </w:p>
    <w:p w:rsidR="006B7585" w:rsidRPr="006F38DF" w:rsidRDefault="006B7585">
      <w:pPr>
        <w:rPr>
          <w:lang w:val="en-US"/>
        </w:rPr>
      </w:pPr>
      <w:r w:rsidRPr="006F38DF">
        <w:rPr>
          <w:lang w:val="en-US"/>
        </w:rPr>
        <w:t>Name, Vorname</w:t>
      </w:r>
    </w:p>
    <w:p w:rsidR="006B7585" w:rsidRDefault="006B7585">
      <w:r>
        <w:t>Strasse, Nummer</w:t>
      </w:r>
    </w:p>
    <w:p w:rsidR="006B7585" w:rsidRDefault="006B7585">
      <w:r>
        <w:t>PLZ, Ort</w:t>
      </w:r>
    </w:p>
    <w:p w:rsidR="006B7585" w:rsidRDefault="006B7585">
      <w:r>
        <w:t>Telefonnummer</w:t>
      </w:r>
    </w:p>
    <w:p w:rsidR="006B7585" w:rsidRDefault="006B7585">
      <w:r>
        <w:t>Gewünschter Liefertermin</w:t>
      </w:r>
    </w:p>
    <w:p w:rsidR="006B7585" w:rsidRDefault="006B7585"/>
    <w:p w:rsidR="00422A7B" w:rsidRDefault="006B7585">
      <w:r>
        <w:t>Trockenprodukte (z.B. Teigwaren, Reis, Müesli, Pelati, Pesto</w:t>
      </w:r>
      <w:r w:rsidR="00D82CD3">
        <w:t xml:space="preserve">, </w:t>
      </w:r>
      <w:r w:rsidR="005714ED">
        <w:t xml:space="preserve">Chips, </w:t>
      </w:r>
      <w:r w:rsidR="00D82CD3">
        <w:t>Schokolade, Dessert</w:t>
      </w:r>
      <w:r>
        <w:t>)</w:t>
      </w:r>
    </w:p>
    <w:p w:rsidR="006B7585" w:rsidRDefault="006B7585"/>
    <w:p w:rsidR="006B7585" w:rsidRDefault="006B7585"/>
    <w:p w:rsidR="006B7585" w:rsidRDefault="006B7585"/>
    <w:p w:rsidR="006B7585" w:rsidRDefault="006B7585"/>
    <w:p w:rsidR="006B7585" w:rsidRDefault="006B7585">
      <w:r w:rsidRPr="006B7585">
        <w:t xml:space="preserve">Früchte &amp; Gemüse (z.B. Kartoffeln, Karotten, </w:t>
      </w:r>
      <w:r w:rsidR="00D82CD3">
        <w:t xml:space="preserve">Broccoli, </w:t>
      </w:r>
      <w:r w:rsidRPr="006B7585">
        <w:t>Salat, Apfel, Bananen)</w:t>
      </w:r>
    </w:p>
    <w:p w:rsidR="006B7585" w:rsidRDefault="006B7585"/>
    <w:p w:rsidR="006B7585" w:rsidRDefault="006B7585"/>
    <w:p w:rsidR="006B7585" w:rsidRDefault="006B7585"/>
    <w:p w:rsidR="006B7585" w:rsidRDefault="006B7585"/>
    <w:p w:rsidR="006F38DF" w:rsidRPr="006B7585" w:rsidRDefault="006F38DF"/>
    <w:p w:rsidR="006B7585" w:rsidRDefault="006B7585">
      <w:r w:rsidRPr="006B7585">
        <w:t>Brot &amp; Milchprodukte (zB Milch, Joghurt, Rahm, Frischkäse, Vegiprodukte</w:t>
      </w:r>
      <w:r w:rsidR="005714ED">
        <w:t>,</w:t>
      </w:r>
      <w:r w:rsidRPr="006B7585">
        <w:t>)</w:t>
      </w:r>
    </w:p>
    <w:p w:rsidR="006B7585" w:rsidRDefault="006B7585"/>
    <w:p w:rsidR="006B7585" w:rsidRDefault="006B7585"/>
    <w:p w:rsidR="006B7585" w:rsidRDefault="006B7585"/>
    <w:p w:rsidR="006B7585" w:rsidRDefault="006B7585"/>
    <w:p w:rsidR="006F38DF" w:rsidRPr="006B7585" w:rsidRDefault="006F38DF"/>
    <w:p w:rsidR="006B7585" w:rsidRDefault="006B7585">
      <w:r w:rsidRPr="006B7585">
        <w:t>Fleisch &amp; Fisch (z.B. Wurst, Frischfleisch, Lachs, Meeresfrüchtesalat</w:t>
      </w:r>
      <w:r w:rsidR="005714ED">
        <w:t>, Antipasti</w:t>
      </w:r>
      <w:r w:rsidRPr="006B7585">
        <w:t>)</w:t>
      </w:r>
    </w:p>
    <w:p w:rsidR="006B7585" w:rsidRDefault="006B7585"/>
    <w:p w:rsidR="006B7585" w:rsidRDefault="006B7585"/>
    <w:p w:rsidR="006B7585" w:rsidRDefault="006B7585"/>
    <w:p w:rsidR="006F38DF" w:rsidRPr="006B7585" w:rsidRDefault="006F38DF"/>
    <w:p w:rsidR="006B7585" w:rsidRDefault="006B7585">
      <w:r w:rsidRPr="006B7585">
        <w:t>Getränke, Bier, Wein &amp; Spirituosen (z.B. Mineralwasser, Säfte, Sirup, Grappa, Gin)</w:t>
      </w:r>
    </w:p>
    <w:p w:rsidR="006B7585" w:rsidRDefault="006B7585"/>
    <w:p w:rsidR="006F38DF" w:rsidRDefault="006F38DF"/>
    <w:p w:rsidR="006F38DF" w:rsidRDefault="006F38DF"/>
    <w:p w:rsidR="006F38DF" w:rsidRDefault="006F38DF"/>
    <w:p w:rsidR="006F38DF" w:rsidRDefault="00D82CD3" w:rsidP="00D82CD3">
      <w:r>
        <w:t>Fertigmenüs von Meera’s , verpackt (</w:t>
      </w:r>
      <w:r w:rsidR="006F38DF">
        <w:t>Rindscurry</w:t>
      </w:r>
      <w:r>
        <w:t xml:space="preserve">, </w:t>
      </w:r>
      <w:r w:rsidR="006F38DF">
        <w:t>Gemüse-Menü</w:t>
      </w:r>
      <w:r>
        <w:t xml:space="preserve">, Pakoras frittiert, </w:t>
      </w:r>
      <w:r w:rsidR="006F38DF">
        <w:t>Ofengrill Chicken</w:t>
      </w:r>
      <w:r>
        <w:t xml:space="preserve">, </w:t>
      </w:r>
      <w:r w:rsidR="006F38DF">
        <w:t xml:space="preserve">Momo mit Fleisch oder Gemüsefüllung </w:t>
      </w:r>
      <w:r>
        <w:t>)</w:t>
      </w:r>
    </w:p>
    <w:p w:rsidR="006B7585" w:rsidRDefault="006B7585"/>
    <w:p w:rsidR="00D82CD3" w:rsidRDefault="00D82CD3"/>
    <w:p w:rsidR="00D82CD3" w:rsidRDefault="00D82CD3"/>
    <w:p w:rsidR="00D82CD3" w:rsidRPr="006B7585" w:rsidRDefault="00D82CD3"/>
    <w:p w:rsidR="006B7585" w:rsidRDefault="0026562E" w:rsidP="006B7585">
      <w:pPr>
        <w:autoSpaceDE w:val="0"/>
        <w:autoSpaceDN w:val="0"/>
        <w:adjustRightInd w:val="0"/>
      </w:pPr>
      <w:r>
        <w:t xml:space="preserve">Wir tun unser Bestes, trotzdem kann mal ein falsches Produkt dabei sein oder etwas ist nicht vorrätig. Es gibt keinen </w:t>
      </w:r>
      <w:r w:rsidR="006B7585" w:rsidRPr="006B7585">
        <w:t>Umtausch. Bezahlung per Rechnung, Zahlungsfrist 20 Tage.</w:t>
      </w:r>
      <w:r w:rsidR="006B7585">
        <w:t xml:space="preserve"> </w:t>
      </w:r>
      <w:r w:rsidR="006B7585" w:rsidRPr="006B7585">
        <w:t>Mindestbestellmenge</w:t>
      </w:r>
      <w:r w:rsidR="006B7585">
        <w:t xml:space="preserve"> </w:t>
      </w:r>
      <w:r w:rsidR="006B7585" w:rsidRPr="006B7585">
        <w:t>CHF 100.00, Unkostenbeitrag für Auftrag und Lieferung CHF 10.00 (für</w:t>
      </w:r>
      <w:r w:rsidR="006B7585">
        <w:t xml:space="preserve"> </w:t>
      </w:r>
      <w:r w:rsidR="006B7585" w:rsidRPr="006B7585">
        <w:t>Altendorf, Bäch, Feusisberg,</w:t>
      </w:r>
      <w:r w:rsidR="006B7585">
        <w:t xml:space="preserve"> </w:t>
      </w:r>
      <w:r w:rsidR="006B7585" w:rsidRPr="006B7585">
        <w:t>Freienbach, Pfäffikon SZ, Rapperswil-Jona, Wollerau, weitere Orte mit Aufpreis).</w:t>
      </w:r>
    </w:p>
    <w:sectPr w:rsidR="006B7585" w:rsidSect="0026562E">
      <w:headerReference w:type="default" r:id="rId7"/>
      <w:pgSz w:w="11900" w:h="16840"/>
      <w:pgMar w:top="1417" w:right="1417" w:bottom="4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29" w:rsidRDefault="00785A29" w:rsidP="006B7585">
      <w:r>
        <w:separator/>
      </w:r>
    </w:p>
  </w:endnote>
  <w:endnote w:type="continuationSeparator" w:id="0">
    <w:p w:rsidR="00785A29" w:rsidRDefault="00785A29" w:rsidP="006B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29" w:rsidRDefault="00785A29" w:rsidP="006B7585">
      <w:r>
        <w:separator/>
      </w:r>
    </w:p>
  </w:footnote>
  <w:footnote w:type="continuationSeparator" w:id="0">
    <w:p w:rsidR="00785A29" w:rsidRDefault="00785A29" w:rsidP="006B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585" w:rsidRPr="006B7585" w:rsidRDefault="006B7585">
    <w:pPr>
      <w:pStyle w:val="Header"/>
      <w:rPr>
        <w:lang w:val="en-US"/>
      </w:rPr>
    </w:pPr>
    <w:r w:rsidRPr="006B7585">
      <w:rPr>
        <w:lang w:val="en-US"/>
      </w:rPr>
      <w:t xml:space="preserve">L’Ultimo Bacio Comestibles Bettio </w:t>
    </w:r>
    <w:r w:rsidRPr="006B7585">
      <w:rPr>
        <w:color w:val="000000" w:themeColor="text1"/>
        <w:lang w:val="en-US"/>
      </w:rPr>
      <w:t xml:space="preserve">– </w:t>
    </w:r>
    <w:hyperlink r:id="rId1" w:history="1">
      <w:r w:rsidRPr="006B7585">
        <w:rPr>
          <w:rStyle w:val="Hyperlink"/>
          <w:color w:val="000000" w:themeColor="text1"/>
          <w:u w:val="none"/>
          <w:lang w:val="en-US"/>
        </w:rPr>
        <w:t>seedamm@ultimobacio.ch</w:t>
      </w:r>
    </w:hyperlink>
    <w:r w:rsidRPr="006B7585">
      <w:rPr>
        <w:color w:val="000000" w:themeColor="text1"/>
        <w:lang w:val="en-US"/>
      </w:rPr>
      <w:t xml:space="preserve"> </w:t>
    </w:r>
    <w:r>
      <w:rPr>
        <w:lang w:val="en-US"/>
      </w:rPr>
      <w:t>–</w:t>
    </w:r>
    <w:r w:rsidRPr="006B7585">
      <w:rPr>
        <w:lang w:val="en-US"/>
      </w:rPr>
      <w:t xml:space="preserve"> </w:t>
    </w:r>
    <w:r>
      <w:rPr>
        <w:lang w:val="en-US"/>
      </w:rPr>
      <w:t>076 218 82 43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A09"/>
    <w:multiLevelType w:val="hybridMultilevel"/>
    <w:tmpl w:val="DD0A7498"/>
    <w:lvl w:ilvl="0" w:tplc="87B249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85"/>
    <w:rsid w:val="0026562E"/>
    <w:rsid w:val="005714ED"/>
    <w:rsid w:val="006969AA"/>
    <w:rsid w:val="006B7585"/>
    <w:rsid w:val="006F38DF"/>
    <w:rsid w:val="00711815"/>
    <w:rsid w:val="00785A29"/>
    <w:rsid w:val="00994266"/>
    <w:rsid w:val="00A1617C"/>
    <w:rsid w:val="00AD10BC"/>
    <w:rsid w:val="00D569AB"/>
    <w:rsid w:val="00D82CD3"/>
    <w:rsid w:val="00D95753"/>
    <w:rsid w:val="00E53E78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CC93DDC-8741-224D-9938-936666BB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585"/>
  </w:style>
  <w:style w:type="paragraph" w:styleId="Footer">
    <w:name w:val="footer"/>
    <w:basedOn w:val="Normal"/>
    <w:link w:val="FooterChar"/>
    <w:uiPriority w:val="99"/>
    <w:unhideWhenUsed/>
    <w:rsid w:val="006B7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585"/>
  </w:style>
  <w:style w:type="character" w:styleId="Hyperlink">
    <w:name w:val="Hyperlink"/>
    <w:basedOn w:val="DefaultParagraphFont"/>
    <w:uiPriority w:val="99"/>
    <w:unhideWhenUsed/>
    <w:rsid w:val="006B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edamm@ultimobacio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Rickenbacher, Serena</dc:creator>
  <cp:keywords/>
  <dc:description/>
  <cp:lastModifiedBy>Paula Reber</cp:lastModifiedBy>
  <cp:revision>2</cp:revision>
  <dcterms:created xsi:type="dcterms:W3CDTF">2020-03-22T19:28:00Z</dcterms:created>
  <dcterms:modified xsi:type="dcterms:W3CDTF">2020-03-22T19:28:00Z</dcterms:modified>
</cp:coreProperties>
</file>